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DCE4" w:themeColor="text2" w:themeTint="33"/>
  <w:body>
    <w:p w:rsidR="00FE29A7" w:rsidRPr="00945308" w:rsidRDefault="00FE29A7" w:rsidP="00153B94">
      <w:pPr>
        <w:pStyle w:val="a3"/>
        <w:spacing w:before="0" w:beforeAutospacing="0" w:after="0" w:afterAutospacing="0"/>
        <w:ind w:right="75"/>
        <w:jc w:val="both"/>
        <w:rPr>
          <w:color w:val="525252" w:themeColor="accent3" w:themeShade="80"/>
          <w:sz w:val="18"/>
          <w:szCs w:val="18"/>
        </w:rPr>
      </w:pPr>
    </w:p>
    <w:p w:rsidR="00FE29A7" w:rsidRPr="004D5F96" w:rsidRDefault="00FE29A7" w:rsidP="00CC234A">
      <w:pPr>
        <w:pStyle w:val="a3"/>
        <w:spacing w:before="0" w:beforeAutospacing="0" w:after="0" w:afterAutospacing="0"/>
        <w:ind w:left="75" w:right="75"/>
        <w:jc w:val="center"/>
        <w:rPr>
          <w:rFonts w:ascii="Constantia" w:hAnsi="Constantia"/>
          <w:b/>
          <w:bCs/>
          <w:i/>
          <w:iCs/>
          <w:color w:val="525252" w:themeColor="accent3" w:themeShade="80"/>
          <w:sz w:val="44"/>
          <w:szCs w:val="44"/>
        </w:rPr>
      </w:pPr>
      <w:r w:rsidRPr="004D5F96">
        <w:rPr>
          <w:rFonts w:ascii="Constantia" w:hAnsi="Constantia"/>
          <w:b/>
          <w:bCs/>
          <w:i/>
          <w:iCs/>
          <w:color w:val="525252" w:themeColor="accent3" w:themeShade="80"/>
          <w:sz w:val="44"/>
          <w:szCs w:val="44"/>
        </w:rPr>
        <w:t>Консультация для родителей.</w:t>
      </w:r>
    </w:p>
    <w:p w:rsidR="00FE29A7" w:rsidRDefault="00FE29A7" w:rsidP="00FE29A7">
      <w:pPr>
        <w:pStyle w:val="a3"/>
        <w:spacing w:before="0" w:beforeAutospacing="0" w:after="0" w:afterAutospacing="0"/>
        <w:ind w:left="75" w:right="75"/>
        <w:jc w:val="both"/>
        <w:rPr>
          <w:sz w:val="40"/>
          <w:szCs w:val="40"/>
        </w:rPr>
      </w:pPr>
    </w:p>
    <w:p w:rsidR="00FE29A7" w:rsidRPr="00153B94" w:rsidRDefault="00FE29A7" w:rsidP="00CC234A">
      <w:pPr>
        <w:pStyle w:val="a3"/>
        <w:spacing w:before="0" w:beforeAutospacing="0" w:after="0" w:afterAutospacing="0"/>
        <w:ind w:left="75" w:right="75"/>
        <w:jc w:val="center"/>
        <w:rPr>
          <w:rFonts w:ascii="Constantia" w:hAnsi="Constantia"/>
          <w:i/>
          <w:iCs/>
          <w:color w:val="525252" w:themeColor="accent3" w:themeShade="80"/>
          <w:sz w:val="40"/>
          <w:szCs w:val="40"/>
        </w:rPr>
      </w:pPr>
      <w:r w:rsidRPr="00153B94">
        <w:rPr>
          <w:rFonts w:ascii="Constantia" w:hAnsi="Constantia"/>
          <w:i/>
          <w:iCs/>
          <w:color w:val="525252" w:themeColor="accent3" w:themeShade="80"/>
          <w:sz w:val="40"/>
          <w:szCs w:val="40"/>
        </w:rPr>
        <w:t>Адаптация ребёнка к школе.</w:t>
      </w:r>
    </w:p>
    <w:p w:rsidR="00FE29A7" w:rsidRDefault="00FE29A7" w:rsidP="00153B94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Первый год обучения в школе является не только одним из самых сложных этапов в жизни ребенка, но и своеобразным испытательным сроком для родителей. Во-первых, именно в этот период требуется их максимальное участие в жизни ребенка. Во-вторых, при начале обучения четко проявляются все их недоработки. В-третьих, при наличии благих намерений, но отсутствии психологически грамотного подхода, сами родители нередко становятся виновниками школьных стрессов у детей.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В то же время именно в 1-ом классе закладывается основа отношения ребенка к школе и обучению. Для того чтобы дети наиболее благополучно прошли этот этап своей жизни, их родителям необходимо знать и ежедневно учитывать особенности психического и физиологического состояния детей, возникающего с началом обучения в школе.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со взрослыми, не сразу признают позицию учителя и устанавливают дистанцию в отношениях с ним и другими взрослыми в школе.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Style w:val="a4"/>
          <w:rFonts w:ascii="Times New Roman" w:hAnsi="Times New Roman" w:cs="Times New Roman"/>
          <w:i/>
          <w:iCs/>
          <w:color w:val="525252" w:themeColor="accent3" w:themeShade="80"/>
          <w:sz w:val="28"/>
          <w:szCs w:val="28"/>
        </w:rPr>
        <w:t>Адаптация</w:t>
      </w:r>
      <w:r w:rsidRPr="005D219F">
        <w:rPr>
          <w:rFonts w:ascii="Times New Roman" w:hAnsi="Times New Roman" w:cs="Times New Roman"/>
          <w:i/>
          <w:iCs/>
          <w:color w:val="525252" w:themeColor="accent3" w:themeShade="80"/>
          <w:sz w:val="28"/>
          <w:szCs w:val="28"/>
        </w:rPr>
        <w:t xml:space="preserve"> к школе</w:t>
      </w:r>
      <w:r w:rsidRPr="005D219F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</w:t>
      </w:r>
      <w:r w:rsidRPr="005D219F">
        <w:rPr>
          <w:rFonts w:ascii="Times New Roman" w:hAnsi="Times New Roman" w:cs="Times New Roman"/>
          <w:sz w:val="28"/>
          <w:szCs w:val="28"/>
        </w:rPr>
        <w:t>- многоплановый процесс. Его составляющими являются физиологическая адаптация и социально-психологическая адаптация (к учителям и их требованиям, к одноклассникам).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i/>
          <w:iCs/>
          <w:color w:val="525252" w:themeColor="accent3" w:themeShade="80"/>
          <w:sz w:val="32"/>
          <w:szCs w:val="32"/>
        </w:rPr>
      </w:pPr>
      <w:r w:rsidRPr="005D219F">
        <w:rPr>
          <w:rStyle w:val="a4"/>
          <w:rFonts w:ascii="Times New Roman" w:hAnsi="Times New Roman" w:cs="Times New Roman"/>
          <w:i/>
          <w:iCs/>
          <w:color w:val="525252" w:themeColor="accent3" w:themeShade="80"/>
          <w:sz w:val="32"/>
          <w:szCs w:val="32"/>
        </w:rPr>
        <w:t>Физиологическая адаптация.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lastRenderedPageBreak/>
        <w:t>Привыкая к новым условиям и требованиям, организм ребенка проходит через несколько этапов: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2) Следующий этап адаптации - неустойчивое приспособление. Организм ребенка находит приемлемые, близкие к оптимальным варианты реакций на новые условия.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3) 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Продолжительность всего периода адаптации варьируется от 2 до 6 месяцев в зависимости от индивидуальных особенностей ученика.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Многие родители и учителя склонны недооценивать сложность периода физиологической адаптации первоклассников.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саморегуляции поведения.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Будет не лишним вспомнить обо всем этом прежде, чем упрекать ребенка в лености и отлынивании от своих новых обязанностей, а также вспомнить, какие сложности со здоровьем у него имеются.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Факторы риска в развитии ребенка могут оказаться чрезвычайно разнообразны: это и заболевания матери в течение беременности, и особенности протекания родов, и болезни, перенесенные самим ребенком в течение дошкольного детства (особенно на первом году жизни), и конечно, хронические заболевания.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 xml:space="preserve">Хочется обратить внимание родителей на то, что не только хронические заболевания влияют на успешность адаптации детей в школе, но и частые простудные заболевания, которым многие родители не придают особого </w:t>
      </w:r>
      <w:r w:rsidRPr="005D219F">
        <w:rPr>
          <w:rFonts w:ascii="Times New Roman" w:hAnsi="Times New Roman" w:cs="Times New Roman"/>
          <w:sz w:val="28"/>
          <w:szCs w:val="28"/>
        </w:rPr>
        <w:lastRenderedPageBreak/>
        <w:t>значения. Рассмотрим хотя бы обычный насморк. Из различных недомоганий он кажется наиболее безобидным. Однако нельзя не учитывать, что затрудненное носовое дыхание не обеспечивает поступления достаточного количества кислорода в легкие и в головной мозг, что приводит к быстрой утомляемости, низкой работоспособности и, в конце концов, к учебному отставанию.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Дети, имеющие постоянные сложности со здоровьем, в школе часто быстрее утомляются, работоспособность их снижена, учебная нагрузка может оказаться слишком тяжелой.</w:t>
      </w:r>
    </w:p>
    <w:p w:rsidR="00FE29A7" w:rsidRPr="00153B94" w:rsidRDefault="00FE29A7" w:rsidP="00153B94">
      <w:pPr>
        <w:widowControl w:val="0"/>
        <w:spacing w:after="0" w:line="312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Такие дети нуждаются в особом подходе и внимании взрослых. Во-первых, нужно, по возможности, снизить для них психологическую нагрузку. Для этого вторую половину дня им лучше провести дома, а не на продленке, причем желательно обеспечить им 2-часовой дневной сон. Во-вторых, нельзя забывать, что физически ослабленные дети нуждаются в ежедневных прогулках на свежем воздухе и продолжительном ночном сне (примерно 11 часов). И конечно, нужно помнить о необходимости психологической поддержки. Ребенок должен быть уверен, что дома его по-прежнему любят и уважают, несмотря на все школьные трудности.</w:t>
      </w:r>
    </w:p>
    <w:p w:rsidR="00FE29A7" w:rsidRPr="00153B94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i/>
          <w:iCs/>
          <w:color w:val="525252" w:themeColor="accent3" w:themeShade="80"/>
          <w:sz w:val="32"/>
          <w:szCs w:val="32"/>
        </w:rPr>
      </w:pPr>
      <w:r w:rsidRPr="00153B94">
        <w:rPr>
          <w:rStyle w:val="a4"/>
          <w:rFonts w:ascii="Times New Roman" w:hAnsi="Times New Roman" w:cs="Times New Roman"/>
          <w:i/>
          <w:iCs/>
          <w:color w:val="525252" w:themeColor="accent3" w:themeShade="80"/>
          <w:sz w:val="32"/>
          <w:szCs w:val="32"/>
        </w:rPr>
        <w:t>Социально-психологическая адаптация.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Независимо от того, когда ребенок пошел в школу, он проходит через особый этап своего развития - кризис 7 (6) лет.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Изменяется социальный статус бывшего малыша - появляется новая социальная роль "ученик". Можно считать это рождением социального "Я" ребенка.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 xml:space="preserve">Такие изменения происходят в психике ребенка при благоприятном развитии событий, его успешной адаптации к школьному обучению. Будете ли вы наблюдать их у собственного ребенка - это вопрос о психологической готовности к школе. О "внутренней позиции школьника" можно говорить только тогда, когда ребенок действительно хочет учиться, а не только ходить в школу. У половины детей, поступающих в школу, эта позиция еще не сформирована. Особенно актуальна эта проблема для 6-леток. У них чаще, чем у 7-леток, </w:t>
      </w:r>
      <w:r w:rsidRPr="005D219F">
        <w:rPr>
          <w:rFonts w:ascii="Times New Roman" w:hAnsi="Times New Roman" w:cs="Times New Roman"/>
          <w:sz w:val="28"/>
          <w:szCs w:val="28"/>
        </w:rPr>
        <w:lastRenderedPageBreak/>
        <w:t>затруднено формирование "чувства необходимости учения", они менее ориентированы на общепринятые формы поведения в школе. При столкновении с такими трудностями нужно помочь ребенку принять "позицию школьника": чаще ненавязчиво беседовать о том, зачем нужно учиться, почему в школе именно такие правила, что будет, если никто не станет их соблюдать. Можно поиграть дома с первоклассником в школу, существующую только по правилам, которые нравятся ему самому, или совсем без правил.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В любом случае необходимо проявлять уважение и понимание чувств ребенка, так как его эмоциональная жизнь отличается еще ранимостью, незащищенностью.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В период 6-7 лет происходят серьезные изменения в эмоциональной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 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 xml:space="preserve">Эта особенность психики детей учтена в школьном обучении - первый год учебы является </w:t>
      </w:r>
      <w:proofErr w:type="gramStart"/>
      <w:r w:rsidRPr="005D219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945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19F">
        <w:rPr>
          <w:rFonts w:ascii="Times New Roman" w:hAnsi="Times New Roman" w:cs="Times New Roman"/>
          <w:sz w:val="28"/>
          <w:szCs w:val="28"/>
        </w:rPr>
        <w:t>оценочным</w:t>
      </w:r>
      <w:proofErr w:type="gramEnd"/>
      <w:r w:rsidRPr="005D219F">
        <w:rPr>
          <w:rFonts w:ascii="Times New Roman" w:hAnsi="Times New Roman" w:cs="Times New Roman"/>
          <w:sz w:val="28"/>
          <w:szCs w:val="28"/>
        </w:rPr>
        <w:t>, то есть при оценке работы учеников не используются отметки, делается больший акцент на качественный анализ их деятельности. Родители также должны учитывать обобщение переживаний при общении со своим сыном или дочерью: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Другим следствием обобщения переживаний является возникновение внутренней жизни ребенка. Постепенно это влечет за собой развитие способности оценивать будущий поступок заранее с точки зрения его результатов и последствий. Благодаря этому механизму преодолевается детская непосредственность.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lastRenderedPageBreak/>
        <w:t>Неприятным для родителей кризисным проявлением разделения внешней и внутренней жизни детей часто становятся кривляние, манерность, неестественность поведения, склонность к капризам и конфликтность.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Все эти внешние особенности начинают исчезать, когда первоклассник выходит из кризиса и вступает непосредственно в младший школьный возраст.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Таким образом, родителям и педагогам следует запастись терпением. Чем меньше негативных эмоций они будут проявлять, реагируя на кризисные проявления ребенка в возрасте 6-7 лет, тем больше вероятность, что все эти проблемы останутся в данном возрастном периоде.</w:t>
      </w:r>
    </w:p>
    <w:p w:rsidR="00FE29A7" w:rsidRPr="005D219F" w:rsidRDefault="00FE29A7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Говоря о социально-психологической адаптации детей к школе, нельзя не остановиться на вопросе адаптации к детскому коллективу.</w:t>
      </w:r>
    </w:p>
    <w:p w:rsidR="00FE29A7" w:rsidRPr="005D219F" w:rsidRDefault="00153B94" w:rsidP="00153B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  <w:r w:rsidR="00FE29A7" w:rsidRPr="005D219F">
        <w:rPr>
          <w:rFonts w:ascii="Times New Roman" w:hAnsi="Times New Roman" w:cs="Times New Roman"/>
          <w:sz w:val="28"/>
          <w:szCs w:val="28"/>
        </w:rPr>
        <w:t xml:space="preserve"> трудности в этом процессе возникают у единственных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E29A7" w:rsidRPr="005D219F">
        <w:rPr>
          <w:rFonts w:ascii="Times New Roman" w:hAnsi="Times New Roman" w:cs="Times New Roman"/>
          <w:sz w:val="28"/>
          <w:szCs w:val="28"/>
        </w:rPr>
        <w:t>в семье детей. Если у таких ребят не было достаточного опыта взаимодействия со сверстниками, то они ожидают от одноклассников и учителей такого же отношения, к которому они привыкли дома. Поэтому для них часто становится стрессом изменение ситуации, когда они осознают, что учитель одинаково относится ко всем ребятам, не делая снисхождения к нему и не выделяя его своим вниманием, а одноклассники не торопятся принимать таких детей в качестве лидеров, не собираются уступать им.</w:t>
      </w:r>
    </w:p>
    <w:p w:rsidR="00153B94" w:rsidRPr="00945308" w:rsidRDefault="00FE29A7" w:rsidP="00945308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D219F">
        <w:rPr>
          <w:rFonts w:ascii="Times New Roman" w:hAnsi="Times New Roman" w:cs="Times New Roman"/>
          <w:sz w:val="28"/>
          <w:szCs w:val="28"/>
        </w:rPr>
        <w:t>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всего,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 Нужно поддержать ребенка в его попытках справиться с возникшими трудностями, продолжить ходить в школу, показать искреннюю веру в его возможности.</w:t>
      </w:r>
      <w:r w:rsidR="00945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53B94" w:rsidRPr="00153B94">
        <w:rPr>
          <w:rFonts w:ascii="Times New Roman" w:eastAsiaTheme="minorHAnsi" w:hAnsi="Times New Roman" w:cs="Times New Roman"/>
          <w:i/>
          <w:iCs/>
          <w:sz w:val="28"/>
          <w:szCs w:val="28"/>
        </w:rPr>
        <w:t>Педагог-психолог</w:t>
      </w:r>
    </w:p>
    <w:p w:rsidR="00153B94" w:rsidRPr="00153B94" w:rsidRDefault="00153B94" w:rsidP="00153B94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153B94">
        <w:rPr>
          <w:rFonts w:ascii="Times New Roman" w:eastAsiaTheme="minorHAnsi" w:hAnsi="Times New Roman" w:cs="Times New Roman"/>
          <w:i/>
          <w:iCs/>
          <w:sz w:val="28"/>
          <w:szCs w:val="28"/>
        </w:rPr>
        <w:t>Сидорова Л.В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sectPr w:rsidR="00153B94" w:rsidRPr="00153B94" w:rsidSect="005D219F">
      <w:pgSz w:w="11906" w:h="16838"/>
      <w:pgMar w:top="1440" w:right="1080" w:bottom="1440" w:left="1080" w:header="708" w:footer="708" w:gutter="0"/>
      <w:pgBorders w:offsetFrom="page">
        <w:top w:val="threeDEmboss" w:sz="24" w:space="24" w:color="002060"/>
        <w:left w:val="threeDEmboss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20A60"/>
    <w:rsid w:val="000D44B4"/>
    <w:rsid w:val="00153B94"/>
    <w:rsid w:val="004D5F96"/>
    <w:rsid w:val="005C0457"/>
    <w:rsid w:val="005D219F"/>
    <w:rsid w:val="00945308"/>
    <w:rsid w:val="00CC234A"/>
    <w:rsid w:val="00E20A60"/>
    <w:rsid w:val="00E32D7F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9F"/>
  </w:style>
  <w:style w:type="paragraph" w:styleId="1">
    <w:name w:val="heading 1"/>
    <w:basedOn w:val="a"/>
    <w:next w:val="a"/>
    <w:link w:val="10"/>
    <w:uiPriority w:val="9"/>
    <w:qFormat/>
    <w:rsid w:val="005D219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1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1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1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1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1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1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1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1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1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219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D219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19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219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5D219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219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5D219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D219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D219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5D219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5D21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D219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D21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5D219F"/>
    <w:rPr>
      <w:rFonts w:asciiTheme="majorHAnsi" w:eastAsiaTheme="majorEastAsia" w:hAnsiTheme="majorHAnsi" w:cstheme="majorBidi"/>
    </w:rPr>
  </w:style>
  <w:style w:type="character" w:styleId="aa">
    <w:name w:val="Emphasis"/>
    <w:basedOn w:val="a0"/>
    <w:uiPriority w:val="20"/>
    <w:qFormat/>
    <w:rsid w:val="005D219F"/>
    <w:rPr>
      <w:i/>
      <w:iCs/>
    </w:rPr>
  </w:style>
  <w:style w:type="paragraph" w:styleId="ab">
    <w:name w:val="No Spacing"/>
    <w:uiPriority w:val="1"/>
    <w:qFormat/>
    <w:rsid w:val="005D21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219F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219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D219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D219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5D219F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D219F"/>
    <w:rPr>
      <w:b w:val="0"/>
      <w:bCs w:val="0"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5D219F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5D219F"/>
    <w:rPr>
      <w:b/>
      <w:bCs/>
      <w:smallCaps/>
      <w:color w:val="4472C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5D219F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5D219F"/>
    <w:pPr>
      <w:outlineLvl w:val="9"/>
    </w:pPr>
  </w:style>
  <w:style w:type="paragraph" w:styleId="af4">
    <w:name w:val="List Paragraph"/>
    <w:basedOn w:val="a"/>
    <w:uiPriority w:val="34"/>
    <w:qFormat/>
    <w:rsid w:val="005D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</dc:creator>
  <cp:keywords/>
  <dc:description/>
  <cp:lastModifiedBy>Любовь</cp:lastModifiedBy>
  <cp:revision>5</cp:revision>
  <dcterms:created xsi:type="dcterms:W3CDTF">2020-04-16T17:39:00Z</dcterms:created>
  <dcterms:modified xsi:type="dcterms:W3CDTF">2020-08-30T10:09:00Z</dcterms:modified>
</cp:coreProperties>
</file>